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81DEC" w14:textId="6839DCE8" w:rsidR="00083AB2" w:rsidRPr="002A31FB" w:rsidRDefault="00411A27" w:rsidP="002A31FB">
      <w:pPr>
        <w:jc w:val="center"/>
        <w:rPr>
          <w:b/>
        </w:rPr>
      </w:pPr>
      <w:r>
        <w:rPr>
          <w:b/>
          <w:noProof/>
        </w:rPr>
        <w:drawing>
          <wp:anchor distT="0" distB="0" distL="114300" distR="114300" simplePos="0" relativeHeight="251658240" behindDoc="0" locked="0" layoutInCell="1" allowOverlap="1" wp14:anchorId="6DB0EC4B" wp14:editId="1B4C081B">
            <wp:simplePos x="0" y="0"/>
            <wp:positionH relativeFrom="margin">
              <wp:align>left</wp:align>
            </wp:positionH>
            <wp:positionV relativeFrom="margin">
              <wp:posOffset>10795</wp:posOffset>
            </wp:positionV>
            <wp:extent cx="1016000" cy="629285"/>
            <wp:effectExtent l="0" t="0" r="0" b="0"/>
            <wp:wrapSquare wrapText="bothSides"/>
            <wp:docPr id="145672993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729933"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6000" cy="629285"/>
                    </a:xfrm>
                    <a:prstGeom prst="rect">
                      <a:avLst/>
                    </a:prstGeom>
                  </pic:spPr>
                </pic:pic>
              </a:graphicData>
            </a:graphic>
            <wp14:sizeRelH relativeFrom="margin">
              <wp14:pctWidth>0</wp14:pctWidth>
            </wp14:sizeRelH>
            <wp14:sizeRelV relativeFrom="margin">
              <wp14:pctHeight>0</wp14:pctHeight>
            </wp14:sizeRelV>
          </wp:anchor>
        </w:drawing>
      </w:r>
      <w:r w:rsidR="002A31FB" w:rsidRPr="002A31FB">
        <w:rPr>
          <w:b/>
        </w:rPr>
        <w:t xml:space="preserve">Randall </w:t>
      </w:r>
      <w:r w:rsidR="00644A52" w:rsidRPr="002A31FB">
        <w:rPr>
          <w:b/>
        </w:rPr>
        <w:t>Farmers’</w:t>
      </w:r>
      <w:r w:rsidR="002A31FB" w:rsidRPr="002A31FB">
        <w:rPr>
          <w:b/>
        </w:rPr>
        <w:t xml:space="preserve"> Cooperative Union</w:t>
      </w:r>
      <w:r w:rsidR="002A31FB" w:rsidRPr="002A31FB">
        <w:rPr>
          <w:b/>
        </w:rPr>
        <w:br/>
      </w:r>
      <w:r w:rsidR="003D63E0">
        <w:rPr>
          <w:b/>
        </w:rPr>
        <w:t xml:space="preserve">Agronomy </w:t>
      </w:r>
      <w:r w:rsidR="00977EC1">
        <w:rPr>
          <w:b/>
        </w:rPr>
        <w:t>Sales</w:t>
      </w:r>
    </w:p>
    <w:p w14:paraId="7AF28821" w14:textId="77777777" w:rsidR="00411A27" w:rsidRDefault="00411A27"/>
    <w:p w14:paraId="68709650" w14:textId="6691001A" w:rsidR="002A31FB" w:rsidRDefault="002A31FB">
      <w:r w:rsidRPr="00411A27">
        <w:rPr>
          <w:b/>
          <w:bCs/>
        </w:rPr>
        <w:t>Job Title:</w:t>
      </w:r>
      <w:r>
        <w:t xml:space="preserve"> </w:t>
      </w:r>
      <w:r w:rsidR="003D63E0">
        <w:t xml:space="preserve">Agronomy </w:t>
      </w:r>
      <w:r w:rsidR="00977EC1">
        <w:t>Sales</w:t>
      </w:r>
      <w:r>
        <w:br/>
      </w:r>
      <w:r w:rsidRPr="00411A27">
        <w:rPr>
          <w:b/>
          <w:bCs/>
        </w:rPr>
        <w:t>Department:</w:t>
      </w:r>
      <w:r>
        <w:t xml:space="preserve"> </w:t>
      </w:r>
      <w:r w:rsidR="00A72B0E">
        <w:t>A</w:t>
      </w:r>
      <w:r w:rsidR="003D63E0">
        <w:t>gronomy</w:t>
      </w:r>
      <w:r>
        <w:br/>
      </w:r>
      <w:r w:rsidRPr="00411A27">
        <w:rPr>
          <w:b/>
          <w:bCs/>
        </w:rPr>
        <w:t>Reports to:</w:t>
      </w:r>
      <w:r w:rsidR="00B6202E">
        <w:t xml:space="preserve"> </w:t>
      </w:r>
      <w:r w:rsidR="001A01B5">
        <w:t>General Manager</w:t>
      </w:r>
      <w:r>
        <w:br/>
      </w:r>
      <w:r w:rsidRPr="00411A27">
        <w:rPr>
          <w:b/>
          <w:bCs/>
        </w:rPr>
        <w:t>FLSA Status</w:t>
      </w:r>
      <w:r>
        <w:t xml:space="preserve">: </w:t>
      </w:r>
      <w:r w:rsidR="00F14E79">
        <w:t>Non-Exempt</w:t>
      </w:r>
      <w:r>
        <w:br/>
      </w:r>
      <w:r w:rsidRPr="00411A27">
        <w:rPr>
          <w:b/>
          <w:bCs/>
        </w:rPr>
        <w:t>Preparation Date:</w:t>
      </w:r>
      <w:r>
        <w:t xml:space="preserve"> </w:t>
      </w:r>
      <w:r w:rsidR="00411A27">
        <w:t>February 2024</w:t>
      </w:r>
    </w:p>
    <w:p w14:paraId="42436204" w14:textId="1D9BBB38" w:rsidR="002A31FB" w:rsidRDefault="002A31FB">
      <w:r>
        <w:rPr>
          <w:b/>
        </w:rPr>
        <w:t xml:space="preserve">SUMMARY </w:t>
      </w:r>
      <w:r w:rsidR="00B60E2C">
        <w:rPr>
          <w:b/>
        </w:rPr>
        <w:t xml:space="preserve">OF POSITION: </w:t>
      </w:r>
      <w:r>
        <w:rPr>
          <w:b/>
        </w:rPr>
        <w:br/>
      </w:r>
      <w:r>
        <w:t>Th</w:t>
      </w:r>
      <w:r w:rsidR="007871CA">
        <w:t xml:space="preserve">is </w:t>
      </w:r>
      <w:r w:rsidR="00A72B0E">
        <w:t xml:space="preserve">position is responsible for </w:t>
      </w:r>
      <w:r w:rsidR="003D63E0">
        <w:t>agronomy sales</w:t>
      </w:r>
      <w:r w:rsidR="00977EC1">
        <w:t xml:space="preserve"> and logistics</w:t>
      </w:r>
      <w:r w:rsidR="003D63E0">
        <w:t xml:space="preserve">, excellent customer service, and promoting company and employee cohesiveness through teamwork and shared services, and for following safety procedures and policies. </w:t>
      </w:r>
    </w:p>
    <w:p w14:paraId="2E13FCF6" w14:textId="77777777" w:rsidR="00A542FB" w:rsidRDefault="002A31FB" w:rsidP="00A542FB">
      <w:r w:rsidRPr="002A31FB">
        <w:rPr>
          <w:b/>
        </w:rPr>
        <w:t>ESSENTIAL DUTIES AND RESPONSIBILITES:</w:t>
      </w:r>
      <w:r>
        <w:t xml:space="preserve"> (Includes the following and</w:t>
      </w:r>
      <w:r w:rsidR="00A542FB">
        <w:t xml:space="preserve"> other duties may be assigned.</w:t>
      </w:r>
      <w:r w:rsidR="00515197">
        <w:t>)</w:t>
      </w:r>
    </w:p>
    <w:p w14:paraId="5391E92E" w14:textId="7B9BB0C7" w:rsidR="00977EC1" w:rsidRDefault="00977EC1" w:rsidP="00977EC1">
      <w:pPr>
        <w:pStyle w:val="ListParagraph"/>
        <w:numPr>
          <w:ilvl w:val="0"/>
          <w:numId w:val="2"/>
        </w:numPr>
      </w:pPr>
      <w:r>
        <w:t xml:space="preserve">Responsible for Concordia location sales, logistics, inventory, and warehouse management including site and rolling stock repairs. </w:t>
      </w:r>
    </w:p>
    <w:p w14:paraId="526902E1" w14:textId="20435EA0" w:rsidR="00977EC1" w:rsidRDefault="00D13A71" w:rsidP="00D13A71">
      <w:pPr>
        <w:pStyle w:val="ListParagraph"/>
        <w:numPr>
          <w:ilvl w:val="0"/>
          <w:numId w:val="2"/>
        </w:numPr>
      </w:pPr>
      <w:r>
        <w:t xml:space="preserve">Responsible for developing and maintaining a business plan for the multi county territory, developing and maintaining a current and potential customer base. </w:t>
      </w:r>
    </w:p>
    <w:p w14:paraId="0F5F1C01" w14:textId="7A6A1308" w:rsidR="00D13A71" w:rsidRDefault="00D13A71" w:rsidP="00D13A71">
      <w:pPr>
        <w:pStyle w:val="ListParagraph"/>
        <w:numPr>
          <w:ilvl w:val="0"/>
          <w:numId w:val="2"/>
        </w:numPr>
      </w:pPr>
      <w:r>
        <w:t>Consults producers about their farming plans for fertilizer, seed, and chemicals and provides estimates for cooperative services to producers.</w:t>
      </w:r>
    </w:p>
    <w:p w14:paraId="2C945DD6" w14:textId="066EE24F" w:rsidR="003D63E0" w:rsidRDefault="003D63E0" w:rsidP="003D63E0">
      <w:pPr>
        <w:pStyle w:val="ListParagraph"/>
        <w:numPr>
          <w:ilvl w:val="0"/>
          <w:numId w:val="2"/>
        </w:numPr>
      </w:pPr>
      <w:r>
        <w:t xml:space="preserve">Possesses knowledge of </w:t>
      </w:r>
      <w:r w:rsidR="00977EC1">
        <w:t xml:space="preserve">chemistry, </w:t>
      </w:r>
      <w:r>
        <w:t>soil fertility, fertilizer blending, seed application, and agronomy equipment</w:t>
      </w:r>
    </w:p>
    <w:p w14:paraId="06AF953E" w14:textId="17D83D3D" w:rsidR="00FE1F18" w:rsidRDefault="00496DCF" w:rsidP="00FE1F18">
      <w:pPr>
        <w:pStyle w:val="ListParagraph"/>
        <w:numPr>
          <w:ilvl w:val="0"/>
          <w:numId w:val="2"/>
        </w:numPr>
      </w:pPr>
      <w:r>
        <w:t xml:space="preserve">Loads and unloads </w:t>
      </w:r>
      <w:r w:rsidR="00977EC1">
        <w:t>product</w:t>
      </w:r>
      <w:r w:rsidR="00FE1F18">
        <w:t xml:space="preserve">. </w:t>
      </w:r>
      <w:r w:rsidR="00977EC1">
        <w:t xml:space="preserve">Delivers products, trailers, and tanks as needed. </w:t>
      </w:r>
    </w:p>
    <w:p w14:paraId="18FD0D2B" w14:textId="77777777" w:rsidR="00BE55EA" w:rsidRDefault="00BE55EA" w:rsidP="00BE55EA">
      <w:pPr>
        <w:pStyle w:val="ListParagraph"/>
        <w:numPr>
          <w:ilvl w:val="0"/>
          <w:numId w:val="2"/>
        </w:numPr>
      </w:pPr>
      <w:r>
        <w:t xml:space="preserve">Completes applicable training requirements and keeps licensing up to date. </w:t>
      </w:r>
    </w:p>
    <w:p w14:paraId="3EEEF374" w14:textId="77777777" w:rsidR="00CE76D6" w:rsidRDefault="00CE76D6" w:rsidP="00CE76D6">
      <w:pPr>
        <w:pStyle w:val="ListParagraph"/>
        <w:numPr>
          <w:ilvl w:val="0"/>
          <w:numId w:val="2"/>
        </w:numPr>
      </w:pPr>
      <w:r>
        <w:t xml:space="preserve">Serves customers by providing excellent customer service by managing difficult or emotional situations, responding promptly and courteously to customer needs, questions, complaints, and meeting commitments. </w:t>
      </w:r>
    </w:p>
    <w:p w14:paraId="6FFE71E5" w14:textId="77777777" w:rsidR="00AD01E7" w:rsidRDefault="00AD01E7" w:rsidP="00A72B0E">
      <w:pPr>
        <w:pStyle w:val="ListParagraph"/>
        <w:numPr>
          <w:ilvl w:val="0"/>
          <w:numId w:val="2"/>
        </w:numPr>
      </w:pPr>
      <w:r>
        <w:t>Effectively communicates by verbal and written means with customers, employees, and management</w:t>
      </w:r>
    </w:p>
    <w:p w14:paraId="0F644658" w14:textId="77777777" w:rsidR="00AD01E7" w:rsidRDefault="00AD01E7" w:rsidP="00A72B0E">
      <w:pPr>
        <w:pStyle w:val="ListParagraph"/>
        <w:numPr>
          <w:ilvl w:val="0"/>
          <w:numId w:val="2"/>
        </w:numPr>
      </w:pPr>
      <w:r>
        <w:t>Understand and complies with state and federal regulations</w:t>
      </w:r>
      <w:r w:rsidR="00BE55EA">
        <w:t xml:space="preserve">. </w:t>
      </w:r>
    </w:p>
    <w:p w14:paraId="14EB6408" w14:textId="77777777" w:rsidR="00AD01E7" w:rsidRDefault="00AD01E7" w:rsidP="00A72B0E">
      <w:pPr>
        <w:pStyle w:val="ListParagraph"/>
        <w:numPr>
          <w:ilvl w:val="0"/>
          <w:numId w:val="2"/>
        </w:numPr>
      </w:pPr>
      <w:r>
        <w:t xml:space="preserve">Presents a clean and professional appearance. </w:t>
      </w:r>
    </w:p>
    <w:p w14:paraId="23F503DF" w14:textId="47351358" w:rsidR="004D130A" w:rsidRPr="00977EC1" w:rsidRDefault="00AD01E7" w:rsidP="00381488">
      <w:pPr>
        <w:pStyle w:val="ListParagraph"/>
        <w:numPr>
          <w:ilvl w:val="0"/>
          <w:numId w:val="2"/>
        </w:numPr>
        <w:spacing w:after="0"/>
        <w:rPr>
          <w:rFonts w:cstheme="minorHAnsi"/>
          <w:b/>
        </w:rPr>
      </w:pPr>
      <w:r>
        <w:t xml:space="preserve">Employee is required to perform all other duties as assigned. </w:t>
      </w:r>
    </w:p>
    <w:p w14:paraId="5A3401F7" w14:textId="77777777" w:rsidR="00977EC1" w:rsidRPr="00977EC1" w:rsidRDefault="00977EC1" w:rsidP="00381488">
      <w:pPr>
        <w:pStyle w:val="ListParagraph"/>
        <w:numPr>
          <w:ilvl w:val="0"/>
          <w:numId w:val="2"/>
        </w:numPr>
        <w:spacing w:after="0"/>
        <w:rPr>
          <w:rFonts w:cstheme="minorHAnsi"/>
          <w:b/>
        </w:rPr>
      </w:pPr>
    </w:p>
    <w:p w14:paraId="65474E47" w14:textId="09E15135" w:rsidR="00FB4980" w:rsidRPr="004F1F11" w:rsidRDefault="00FB4980" w:rsidP="004F1F11">
      <w:pPr>
        <w:spacing w:after="0"/>
        <w:rPr>
          <w:rFonts w:cstheme="minorHAnsi"/>
          <w:b/>
        </w:rPr>
      </w:pPr>
      <w:r w:rsidRPr="004F1F11">
        <w:rPr>
          <w:rFonts w:cstheme="minorHAnsi"/>
          <w:b/>
        </w:rPr>
        <w:t>SUPERVISORY RESPONSIBILITIES:</w:t>
      </w:r>
    </w:p>
    <w:p w14:paraId="623E0A59" w14:textId="1483C047" w:rsidR="00977EC1" w:rsidRPr="004F1F11" w:rsidRDefault="00393798" w:rsidP="00393798">
      <w:pPr>
        <w:rPr>
          <w:rFonts w:cstheme="minorHAnsi"/>
        </w:rPr>
      </w:pPr>
      <w:r w:rsidRPr="00393798">
        <w:rPr>
          <w:rStyle w:val="normaltextrun"/>
          <w:rFonts w:eastAsia="Times New Roman" w:cstheme="minorHAnsi"/>
        </w:rPr>
        <w:t xml:space="preserve">The ideal candidate for this position should be prepared to delve into a role that balances fieldwork with the potential for managerial responsibilities. While all supervisory duties are comprehensively overseen by the General Manager, an individual demonstrating adept leadership qualities may earn opportunities to conduct interviews, lead training sessions, and supervise teams. This position is perfect for a proactive leader who is eager to grow and potentially transition into a more managerial role within our agricultural operations. </w:t>
      </w:r>
      <w:bookmarkStart w:id="0" w:name="_GoBack"/>
      <w:bookmarkEnd w:id="0"/>
    </w:p>
    <w:p w14:paraId="2A1AF7E6" w14:textId="38AD8EB4"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p>
    <w:p w14:paraId="67A4FD42"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b/>
          <w:bCs/>
          <w:sz w:val="22"/>
          <w:szCs w:val="22"/>
        </w:rPr>
        <w:t>EDUCATION AND/OR EXPERIENCE</w:t>
      </w:r>
      <w:r w:rsidRPr="004F1F11">
        <w:rPr>
          <w:rStyle w:val="eop"/>
          <w:rFonts w:asciiTheme="minorHAnsi" w:hAnsiTheme="minorHAnsi" w:cstheme="minorHAnsi"/>
          <w:sz w:val="22"/>
          <w:szCs w:val="22"/>
        </w:rPr>
        <w:t> </w:t>
      </w:r>
    </w:p>
    <w:p w14:paraId="3F94AA7D" w14:textId="64BBDC49"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sz w:val="22"/>
          <w:szCs w:val="22"/>
        </w:rPr>
        <w:t>Bachelor’s degree (B.A. or B.S.) from four-year college or university; or one to two years related experience and/or training; or equivalent combination of education and experience. Education and/or experience in agronomic practices and computer technologies is necessary. Must possess advanced computer skills and ability to learn and use computer software.</w:t>
      </w:r>
      <w:r w:rsidRPr="004F1F11">
        <w:rPr>
          <w:rStyle w:val="eop"/>
          <w:rFonts w:asciiTheme="minorHAnsi" w:hAnsiTheme="minorHAnsi" w:cstheme="minorHAnsi"/>
          <w:sz w:val="22"/>
          <w:szCs w:val="22"/>
        </w:rPr>
        <w:t> </w:t>
      </w:r>
    </w:p>
    <w:p w14:paraId="455D4B43" w14:textId="011FE236" w:rsidR="004F1F11" w:rsidRDefault="004F1F11" w:rsidP="004F1F11">
      <w:pPr>
        <w:pStyle w:val="paragraph"/>
        <w:spacing w:before="0" w:beforeAutospacing="0" w:after="0" w:afterAutospacing="0"/>
        <w:textAlignment w:val="baseline"/>
        <w:rPr>
          <w:rStyle w:val="eop"/>
          <w:rFonts w:asciiTheme="minorHAnsi" w:hAnsiTheme="minorHAnsi" w:cstheme="minorHAnsi"/>
          <w:sz w:val="22"/>
          <w:szCs w:val="22"/>
        </w:rPr>
      </w:pPr>
      <w:r w:rsidRPr="004F1F11">
        <w:rPr>
          <w:rStyle w:val="eop"/>
          <w:rFonts w:asciiTheme="minorHAnsi" w:hAnsiTheme="minorHAnsi" w:cstheme="minorHAnsi"/>
          <w:sz w:val="22"/>
          <w:szCs w:val="22"/>
        </w:rPr>
        <w:t> </w:t>
      </w:r>
    </w:p>
    <w:p w14:paraId="39A30EFD" w14:textId="77777777" w:rsidR="00977EC1" w:rsidRPr="004F1F11" w:rsidRDefault="00977EC1" w:rsidP="004F1F11">
      <w:pPr>
        <w:pStyle w:val="paragraph"/>
        <w:spacing w:before="0" w:beforeAutospacing="0" w:after="0" w:afterAutospacing="0"/>
        <w:textAlignment w:val="baseline"/>
        <w:rPr>
          <w:rFonts w:asciiTheme="minorHAnsi" w:hAnsiTheme="minorHAnsi" w:cstheme="minorHAnsi"/>
          <w:sz w:val="18"/>
          <w:szCs w:val="18"/>
        </w:rPr>
      </w:pPr>
    </w:p>
    <w:p w14:paraId="620DCE02" w14:textId="4A330F1A"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b/>
          <w:bCs/>
          <w:sz w:val="22"/>
          <w:szCs w:val="22"/>
        </w:rPr>
        <w:t>CERTIFICATES, LICENSES, REGISTRATIONS</w:t>
      </w:r>
      <w:r w:rsidRPr="004F1F11">
        <w:rPr>
          <w:rStyle w:val="eop"/>
          <w:rFonts w:asciiTheme="minorHAnsi" w:hAnsiTheme="minorHAnsi" w:cstheme="minorHAnsi"/>
          <w:sz w:val="22"/>
          <w:szCs w:val="22"/>
        </w:rPr>
        <w:t> </w:t>
      </w:r>
    </w:p>
    <w:p w14:paraId="4659CBBB"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sz w:val="22"/>
          <w:szCs w:val="22"/>
        </w:rPr>
        <w:t>Valid Driver’s License, with a safe driving record.</w:t>
      </w:r>
      <w:r w:rsidRPr="004F1F11">
        <w:rPr>
          <w:rStyle w:val="eop"/>
          <w:rFonts w:asciiTheme="minorHAnsi" w:hAnsiTheme="minorHAnsi" w:cstheme="minorHAnsi"/>
          <w:sz w:val="22"/>
          <w:szCs w:val="22"/>
        </w:rPr>
        <w:t> </w:t>
      </w:r>
    </w:p>
    <w:p w14:paraId="7DE99BFF" w14:textId="5BD32B5D" w:rsidR="004F1F11" w:rsidRDefault="004F1F11" w:rsidP="004F1F11">
      <w:pPr>
        <w:pStyle w:val="paragraph"/>
        <w:spacing w:before="0" w:beforeAutospacing="0" w:after="0" w:afterAutospacing="0"/>
        <w:textAlignment w:val="baseline"/>
        <w:rPr>
          <w:rStyle w:val="eop"/>
          <w:rFonts w:asciiTheme="minorHAnsi" w:hAnsiTheme="minorHAnsi" w:cstheme="minorHAnsi"/>
          <w:sz w:val="22"/>
          <w:szCs w:val="22"/>
        </w:rPr>
      </w:pPr>
      <w:r w:rsidRPr="004F1F11">
        <w:rPr>
          <w:rStyle w:val="normaltextrun"/>
          <w:rFonts w:asciiTheme="minorHAnsi" w:hAnsiTheme="minorHAnsi" w:cstheme="minorHAnsi"/>
          <w:sz w:val="22"/>
          <w:szCs w:val="22"/>
        </w:rPr>
        <w:t>Custom Applicator License, 1A or willing to obtain within 90 days of hire. </w:t>
      </w:r>
      <w:r w:rsidRPr="004F1F11">
        <w:rPr>
          <w:rStyle w:val="eop"/>
          <w:rFonts w:asciiTheme="minorHAnsi" w:hAnsiTheme="minorHAnsi" w:cstheme="minorHAnsi"/>
          <w:sz w:val="22"/>
          <w:szCs w:val="22"/>
        </w:rPr>
        <w:t> </w:t>
      </w:r>
    </w:p>
    <w:p w14:paraId="4F336613" w14:textId="2133C1DB" w:rsidR="00977EC1" w:rsidRPr="004F1F11" w:rsidRDefault="00977EC1" w:rsidP="004F1F11">
      <w:pPr>
        <w:pStyle w:val="paragraph"/>
        <w:spacing w:before="0" w:beforeAutospacing="0" w:after="0" w:afterAutospacing="0"/>
        <w:textAlignment w:val="baseline"/>
        <w:rPr>
          <w:rFonts w:asciiTheme="minorHAnsi" w:hAnsiTheme="minorHAnsi" w:cstheme="minorHAnsi"/>
          <w:sz w:val="18"/>
          <w:szCs w:val="18"/>
        </w:rPr>
      </w:pPr>
      <w:r w:rsidRPr="00977EC1">
        <w:rPr>
          <w:rStyle w:val="normaltextrun"/>
          <w:sz w:val="22"/>
          <w:szCs w:val="22"/>
        </w:rPr>
        <w:t>CCA or willing to get within 1 year of hire.</w:t>
      </w:r>
    </w:p>
    <w:p w14:paraId="06128864"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eop"/>
          <w:rFonts w:asciiTheme="minorHAnsi" w:hAnsiTheme="minorHAnsi" w:cstheme="minorHAnsi"/>
          <w:sz w:val="22"/>
          <w:szCs w:val="22"/>
        </w:rPr>
        <w:t> </w:t>
      </w:r>
    </w:p>
    <w:p w14:paraId="10071675"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b/>
          <w:bCs/>
          <w:sz w:val="22"/>
          <w:szCs w:val="22"/>
        </w:rPr>
        <w:lastRenderedPageBreak/>
        <w:t>PHYSICAL DEMANDS</w:t>
      </w:r>
      <w:r w:rsidRPr="004F1F11">
        <w:rPr>
          <w:rStyle w:val="normaltextrun"/>
          <w:rFonts w:asciiTheme="minorHAnsi" w:hAnsiTheme="minorHAnsi" w:cstheme="minorHAnsi"/>
          <w:sz w:val="22"/>
          <w:szCs w:val="22"/>
        </w:rPr>
        <w:t> </w:t>
      </w:r>
      <w:r w:rsidRPr="004F1F11">
        <w:rPr>
          <w:rStyle w:val="eop"/>
          <w:rFonts w:asciiTheme="minorHAnsi" w:hAnsiTheme="minorHAnsi" w:cstheme="minorHAnsi"/>
          <w:sz w:val="22"/>
          <w:szCs w:val="22"/>
        </w:rPr>
        <w:t> </w:t>
      </w:r>
    </w:p>
    <w:p w14:paraId="7AF54DD5"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 </w:t>
      </w:r>
      <w:r w:rsidRPr="004F1F11">
        <w:rPr>
          <w:rStyle w:val="eop"/>
          <w:rFonts w:asciiTheme="minorHAnsi" w:hAnsiTheme="minorHAnsi" w:cstheme="minorHAnsi"/>
          <w:sz w:val="22"/>
          <w:szCs w:val="22"/>
        </w:rPr>
        <w:t> </w:t>
      </w:r>
    </w:p>
    <w:p w14:paraId="2FB7E196"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sz w:val="22"/>
          <w:szCs w:val="22"/>
        </w:rPr>
        <w:t>While performing the duties of this job, the employee is regularly required to stand; walk; sit; stoop, kneel, crouch, or crawl; talk or hear; and taste or smell. The employee frequently is required to use hands to finger, handle, or feel; reach with hands and arms; and climb or balance. The employee must regularly lift and/or move up to 50 pounds and frequently lift and/or move up to 100 pounds. Specific vision abilities required by this job include close vision, distance vision, color vision, peripheral vision, depth perception and ability to adjust focus. </w:t>
      </w:r>
      <w:r w:rsidRPr="004F1F11">
        <w:rPr>
          <w:rStyle w:val="eop"/>
          <w:rFonts w:asciiTheme="minorHAnsi" w:hAnsiTheme="minorHAnsi" w:cstheme="minorHAnsi"/>
          <w:sz w:val="22"/>
          <w:szCs w:val="22"/>
        </w:rPr>
        <w:t> </w:t>
      </w:r>
    </w:p>
    <w:p w14:paraId="3C55FF0D"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sz w:val="22"/>
          <w:szCs w:val="22"/>
        </w:rPr>
        <w:t>Daily work schedule is 8am to 5pm Monday through Friday, however in-season/harvest schedules are subject to extended hours, weekend and holiday included, based on customer and management needs. These demands will be communicated with as much notices as possible, but not required. </w:t>
      </w:r>
      <w:r w:rsidRPr="004F1F11">
        <w:rPr>
          <w:rStyle w:val="eop"/>
          <w:rFonts w:asciiTheme="minorHAnsi" w:hAnsiTheme="minorHAnsi" w:cstheme="minorHAnsi"/>
          <w:sz w:val="22"/>
          <w:szCs w:val="22"/>
        </w:rPr>
        <w:t> </w:t>
      </w:r>
    </w:p>
    <w:p w14:paraId="4A265B1B"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eop"/>
          <w:rFonts w:asciiTheme="minorHAnsi" w:hAnsiTheme="minorHAnsi" w:cstheme="minorHAnsi"/>
          <w:sz w:val="22"/>
          <w:szCs w:val="22"/>
        </w:rPr>
        <w:t> </w:t>
      </w:r>
    </w:p>
    <w:p w14:paraId="3C81FC4A"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b/>
          <w:bCs/>
          <w:sz w:val="22"/>
          <w:szCs w:val="22"/>
        </w:rPr>
        <w:t>WORK ENVIRONMENT</w:t>
      </w:r>
      <w:r w:rsidRPr="004F1F11">
        <w:rPr>
          <w:rStyle w:val="normaltextrun"/>
          <w:rFonts w:asciiTheme="minorHAnsi" w:hAnsiTheme="minorHAnsi" w:cstheme="minorHAnsi"/>
          <w:sz w:val="22"/>
          <w:szCs w:val="22"/>
        </w:rPr>
        <w:t> </w:t>
      </w:r>
      <w:r w:rsidRPr="004F1F11">
        <w:rPr>
          <w:rStyle w:val="eop"/>
          <w:rFonts w:asciiTheme="minorHAnsi" w:hAnsiTheme="minorHAnsi" w:cstheme="minorHAnsi"/>
          <w:sz w:val="22"/>
          <w:szCs w:val="22"/>
        </w:rPr>
        <w:t> </w:t>
      </w:r>
    </w:p>
    <w:p w14:paraId="61B888C9"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 </w:t>
      </w:r>
      <w:r w:rsidRPr="004F1F11">
        <w:rPr>
          <w:rStyle w:val="eop"/>
          <w:rFonts w:asciiTheme="minorHAnsi" w:hAnsiTheme="minorHAnsi" w:cstheme="minorHAnsi"/>
          <w:sz w:val="22"/>
          <w:szCs w:val="22"/>
        </w:rPr>
        <w:t> </w:t>
      </w:r>
    </w:p>
    <w:p w14:paraId="7F64620E" w14:textId="1296E1D9"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sz w:val="22"/>
          <w:szCs w:val="22"/>
        </w:rPr>
        <w:t>While performing the duties of this job, the employee is frequently exposed to moving mechanical parts; fumes or airborne particles; outside weather conditions; extreme cold and extreme hear; toxic or caustic chemicals and vibration. The employee is occasionally exposed to wet and/or humid conditions’ high precarious places; risk of electrical shock and explosives. The noise level in this work environment is usually loud (although not believed to exceed the eight-hour threshold for working in or around loud equipment). There is direct exposure, including inhalation and skin contact to grain dusts, including, but not limited to wheat, milo, corn, and soybeans. Employee must understand and implement all related safety policies, procedures, and programs for prevention and protection while performing job duties in various work environments. </w:t>
      </w:r>
      <w:r w:rsidRPr="004F1F11">
        <w:rPr>
          <w:rStyle w:val="eop"/>
          <w:rFonts w:asciiTheme="minorHAnsi" w:hAnsiTheme="minorHAnsi" w:cstheme="minorHAnsi"/>
          <w:sz w:val="22"/>
          <w:szCs w:val="22"/>
        </w:rPr>
        <w:t> </w:t>
      </w:r>
    </w:p>
    <w:p w14:paraId="0EAE4F40" w14:textId="77777777" w:rsidR="004F1F11" w:rsidRDefault="004F1F11" w:rsidP="00644A52">
      <w:pPr>
        <w:pStyle w:val="Default"/>
        <w:rPr>
          <w:b/>
          <w:bCs/>
          <w:sz w:val="23"/>
          <w:szCs w:val="23"/>
        </w:rPr>
      </w:pPr>
    </w:p>
    <w:p w14:paraId="5C18B378" w14:textId="0ADBF7A3" w:rsidR="004F1F11" w:rsidRDefault="004F1F11" w:rsidP="00644A52">
      <w:pPr>
        <w:pStyle w:val="Default"/>
        <w:rPr>
          <w:b/>
          <w:bCs/>
          <w:sz w:val="23"/>
          <w:szCs w:val="23"/>
        </w:rPr>
      </w:pPr>
      <w:r>
        <w:rPr>
          <w:noProof/>
          <w:spacing w:val="-1"/>
        </w:rPr>
        <w:drawing>
          <wp:anchor distT="0" distB="0" distL="114300" distR="114300" simplePos="0" relativeHeight="251660288" behindDoc="0" locked="0" layoutInCell="1" allowOverlap="1" wp14:anchorId="02427BD3" wp14:editId="33B7DADE">
            <wp:simplePos x="0" y="0"/>
            <wp:positionH relativeFrom="margin">
              <wp:align>left</wp:align>
            </wp:positionH>
            <wp:positionV relativeFrom="margin">
              <wp:posOffset>-210820</wp:posOffset>
            </wp:positionV>
            <wp:extent cx="1169035" cy="724535"/>
            <wp:effectExtent l="0" t="0" r="0" b="0"/>
            <wp:wrapSquare wrapText="bothSides"/>
            <wp:docPr id="117341715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74735"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9035" cy="724535"/>
                    </a:xfrm>
                    <a:prstGeom prst="rect">
                      <a:avLst/>
                    </a:prstGeom>
                  </pic:spPr>
                </pic:pic>
              </a:graphicData>
            </a:graphic>
            <wp14:sizeRelH relativeFrom="margin">
              <wp14:pctWidth>0</wp14:pctWidth>
            </wp14:sizeRelH>
            <wp14:sizeRelV relativeFrom="margin">
              <wp14:pctHeight>0</wp14:pctHeight>
            </wp14:sizeRelV>
          </wp:anchor>
        </w:drawing>
      </w:r>
    </w:p>
    <w:p w14:paraId="25BEAEDB" w14:textId="77777777" w:rsidR="004F1F11" w:rsidRDefault="004F1F11" w:rsidP="00644A52">
      <w:pPr>
        <w:pStyle w:val="Default"/>
        <w:rPr>
          <w:b/>
          <w:bCs/>
          <w:sz w:val="23"/>
          <w:szCs w:val="23"/>
        </w:rPr>
      </w:pPr>
    </w:p>
    <w:p w14:paraId="1A8936E7" w14:textId="4468FDC3" w:rsidR="004F1F11" w:rsidRDefault="004F1F11" w:rsidP="004F1F11">
      <w:pPr>
        <w:pStyle w:val="Heading1"/>
        <w:spacing w:before="39"/>
        <w:ind w:left="3009" w:right="-144"/>
        <w:rPr>
          <w:spacing w:val="27"/>
          <w:w w:val="99"/>
        </w:rPr>
      </w:pPr>
      <w:r>
        <w:rPr>
          <w:spacing w:val="-1"/>
        </w:rPr>
        <w:t>Randall</w:t>
      </w:r>
      <w:r>
        <w:rPr>
          <w:spacing w:val="-7"/>
        </w:rPr>
        <w:t xml:space="preserve"> </w:t>
      </w:r>
      <w:proofErr w:type="spellStart"/>
      <w:r>
        <w:rPr>
          <w:spacing w:val="-1"/>
        </w:rPr>
        <w:t>Farmers</w:t>
      </w:r>
      <w:proofErr w:type="spellEnd"/>
      <w:r>
        <w:rPr>
          <w:spacing w:val="-7"/>
        </w:rPr>
        <w:t xml:space="preserve"> </w:t>
      </w:r>
      <w:r>
        <w:rPr>
          <w:spacing w:val="-1"/>
        </w:rPr>
        <w:t>Cooperative</w:t>
      </w:r>
      <w:r>
        <w:rPr>
          <w:spacing w:val="-7"/>
        </w:rPr>
        <w:t xml:space="preserve"> </w:t>
      </w:r>
      <w:r>
        <w:t>Union</w:t>
      </w:r>
      <w:r>
        <w:rPr>
          <w:spacing w:val="27"/>
          <w:w w:val="99"/>
        </w:rPr>
        <w:t xml:space="preserve"> </w:t>
      </w:r>
    </w:p>
    <w:p w14:paraId="5BD9FF35" w14:textId="63DF88AC" w:rsidR="004F1F11" w:rsidRDefault="004F1F11" w:rsidP="004F1F11">
      <w:pPr>
        <w:pStyle w:val="Heading1"/>
        <w:spacing w:before="39"/>
        <w:ind w:left="3009" w:right="-144"/>
        <w:rPr>
          <w:rStyle w:val="normaltextrun"/>
          <w:rFonts w:cs="Calibri"/>
          <w:b w:val="0"/>
          <w:bCs w:val="0"/>
        </w:rPr>
      </w:pPr>
      <w:r>
        <w:rPr>
          <w:spacing w:val="-1"/>
        </w:rPr>
        <w:t xml:space="preserve">Agronomy </w:t>
      </w:r>
      <w:r w:rsidR="00977EC1">
        <w:rPr>
          <w:spacing w:val="-1"/>
        </w:rPr>
        <w:t>Sales</w:t>
      </w:r>
    </w:p>
    <w:p w14:paraId="55208146"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DISCLAIMER:</w:t>
      </w:r>
      <w:r>
        <w:rPr>
          <w:rStyle w:val="eop"/>
          <w:rFonts w:ascii="Calibri" w:hAnsi="Calibri" w:cs="Calibri"/>
        </w:rPr>
        <w:t> </w:t>
      </w:r>
    </w:p>
    <w:p w14:paraId="5B0C3F48"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This job description indicates the general nature and level of work expected.  It is not designed to cover every activity, duty, or responsibility required of the employee.</w:t>
      </w:r>
      <w:r>
        <w:rPr>
          <w:rStyle w:val="eop"/>
          <w:rFonts w:ascii="Calibri" w:hAnsi="Calibri" w:cs="Calibri"/>
        </w:rPr>
        <w:t> </w:t>
      </w:r>
    </w:p>
    <w:p w14:paraId="7FE499B9" w14:textId="77777777" w:rsidR="004F1F11" w:rsidRDefault="004F1F11" w:rsidP="004F1F11">
      <w:pPr>
        <w:pStyle w:val="paragraph"/>
        <w:spacing w:before="0" w:beforeAutospacing="0" w:after="0" w:afterAutospacing="0"/>
        <w:ind w:firstLine="90"/>
        <w:textAlignment w:val="baseline"/>
        <w:rPr>
          <w:rFonts w:ascii="Segoe UI" w:hAnsi="Segoe UI" w:cs="Segoe UI"/>
          <w:sz w:val="18"/>
          <w:szCs w:val="18"/>
        </w:rPr>
      </w:pPr>
      <w:r>
        <w:rPr>
          <w:rStyle w:val="eop"/>
          <w:rFonts w:ascii="Calibri" w:hAnsi="Calibri" w:cs="Calibri"/>
        </w:rPr>
        <w:t> </w:t>
      </w:r>
    </w:p>
    <w:p w14:paraId="7FEA55F9"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 agree that I can perform the job described as stated above and am able to work in these conditions. </w:t>
      </w:r>
      <w:r>
        <w:rPr>
          <w:rStyle w:val="eop"/>
          <w:rFonts w:ascii="Calibri" w:hAnsi="Calibri" w:cs="Calibri"/>
        </w:rPr>
        <w:t> </w:t>
      </w:r>
    </w:p>
    <w:p w14:paraId="5BF136C1"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FCE6959"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This job description in no way alters “employment-at-will” and is not a guarantee of employment now or in the future.</w:t>
      </w:r>
      <w:r>
        <w:rPr>
          <w:rStyle w:val="eop"/>
          <w:rFonts w:ascii="Calibri" w:hAnsi="Calibri" w:cs="Calibri"/>
        </w:rPr>
        <w:t> </w:t>
      </w:r>
    </w:p>
    <w:p w14:paraId="3CAC5000"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85F395"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2DE5DF7"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7C7A779"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aps/>
        </w:rPr>
        <w:t>__________________________________</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caps/>
        </w:rPr>
        <w:t>_____________________________</w:t>
      </w:r>
      <w:r>
        <w:rPr>
          <w:rStyle w:val="eop"/>
          <w:rFonts w:ascii="Calibri" w:hAnsi="Calibri" w:cs="Calibri"/>
        </w:rPr>
        <w:t> </w:t>
      </w:r>
    </w:p>
    <w:p w14:paraId="11707F2A"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aps/>
        </w:rPr>
        <w:t>SIGNATURE</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caps/>
        </w:rPr>
        <w:t>DATE</w:t>
      </w:r>
      <w:r>
        <w:rPr>
          <w:rStyle w:val="eop"/>
          <w:rFonts w:ascii="Calibri" w:hAnsi="Calibri" w:cs="Calibri"/>
        </w:rPr>
        <w:t> </w:t>
      </w:r>
    </w:p>
    <w:p w14:paraId="23CB1632"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11F4EE3"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9222252"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8B850B"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aps/>
        </w:rPr>
        <w:t>___________________________________</w:t>
      </w:r>
      <w:r>
        <w:rPr>
          <w:rStyle w:val="eop"/>
          <w:rFonts w:ascii="Calibri" w:hAnsi="Calibri" w:cs="Calibri"/>
        </w:rPr>
        <w:t> </w:t>
      </w:r>
    </w:p>
    <w:p w14:paraId="4C7BEE5B"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aps/>
        </w:rPr>
        <w:t>PRINTED NAME</w:t>
      </w:r>
      <w:r>
        <w:rPr>
          <w:rStyle w:val="eop"/>
          <w:rFonts w:ascii="Calibri" w:hAnsi="Calibri" w:cs="Calibri"/>
        </w:rPr>
        <w:t> </w:t>
      </w:r>
    </w:p>
    <w:p w14:paraId="49740076" w14:textId="77777777" w:rsidR="004F1F11" w:rsidRDefault="004F1F11" w:rsidP="004F1F11">
      <w:pPr>
        <w:spacing w:before="12"/>
        <w:rPr>
          <w:rFonts w:ascii="Calibri" w:eastAsia="Calibri" w:hAnsi="Calibri" w:cs="Calibri"/>
          <w:sz w:val="23"/>
          <w:szCs w:val="23"/>
        </w:rPr>
      </w:pPr>
    </w:p>
    <w:p w14:paraId="78794ED1" w14:textId="77777777" w:rsidR="004F1F11" w:rsidRDefault="004F1F11" w:rsidP="00644A52">
      <w:pPr>
        <w:pStyle w:val="Default"/>
        <w:rPr>
          <w:b/>
          <w:bCs/>
          <w:sz w:val="23"/>
          <w:szCs w:val="23"/>
        </w:rPr>
      </w:pPr>
    </w:p>
    <w:sectPr w:rsidR="004F1F11" w:rsidSect="00216F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6E0"/>
    <w:multiLevelType w:val="hybridMultilevel"/>
    <w:tmpl w:val="77AC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2376D"/>
    <w:multiLevelType w:val="hybridMultilevel"/>
    <w:tmpl w:val="447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FB"/>
    <w:rsid w:val="000007B0"/>
    <w:rsid w:val="00007405"/>
    <w:rsid w:val="000164C1"/>
    <w:rsid w:val="00083AB2"/>
    <w:rsid w:val="000B6A17"/>
    <w:rsid w:val="000E10A6"/>
    <w:rsid w:val="00152D14"/>
    <w:rsid w:val="00177D81"/>
    <w:rsid w:val="00187CA7"/>
    <w:rsid w:val="001A01B5"/>
    <w:rsid w:val="001A7104"/>
    <w:rsid w:val="001C29DC"/>
    <w:rsid w:val="001E0036"/>
    <w:rsid w:val="001F044B"/>
    <w:rsid w:val="001F13B8"/>
    <w:rsid w:val="00216F04"/>
    <w:rsid w:val="00227696"/>
    <w:rsid w:val="0023237D"/>
    <w:rsid w:val="00261415"/>
    <w:rsid w:val="002A31FB"/>
    <w:rsid w:val="002E746A"/>
    <w:rsid w:val="003205EC"/>
    <w:rsid w:val="00324FA1"/>
    <w:rsid w:val="00352691"/>
    <w:rsid w:val="00393798"/>
    <w:rsid w:val="003A0771"/>
    <w:rsid w:val="003D63E0"/>
    <w:rsid w:val="00411A27"/>
    <w:rsid w:val="0044170C"/>
    <w:rsid w:val="0048652F"/>
    <w:rsid w:val="00496DCF"/>
    <w:rsid w:val="004B0FAE"/>
    <w:rsid w:val="004D130A"/>
    <w:rsid w:val="004F1F11"/>
    <w:rsid w:val="005139CE"/>
    <w:rsid w:val="00515197"/>
    <w:rsid w:val="00540313"/>
    <w:rsid w:val="00540D99"/>
    <w:rsid w:val="005C5D05"/>
    <w:rsid w:val="00644A52"/>
    <w:rsid w:val="00666D53"/>
    <w:rsid w:val="0069268C"/>
    <w:rsid w:val="007871CA"/>
    <w:rsid w:val="007E661A"/>
    <w:rsid w:val="007E7951"/>
    <w:rsid w:val="00807E25"/>
    <w:rsid w:val="00977EC1"/>
    <w:rsid w:val="009F3DE9"/>
    <w:rsid w:val="00A268C3"/>
    <w:rsid w:val="00A542FB"/>
    <w:rsid w:val="00A72B0E"/>
    <w:rsid w:val="00AC3A15"/>
    <w:rsid w:val="00AD01E7"/>
    <w:rsid w:val="00AF6C70"/>
    <w:rsid w:val="00B02CBF"/>
    <w:rsid w:val="00B134D9"/>
    <w:rsid w:val="00B1380B"/>
    <w:rsid w:val="00B24232"/>
    <w:rsid w:val="00B60E2C"/>
    <w:rsid w:val="00B6202E"/>
    <w:rsid w:val="00BB2A22"/>
    <w:rsid w:val="00BC1068"/>
    <w:rsid w:val="00BE55EA"/>
    <w:rsid w:val="00C57418"/>
    <w:rsid w:val="00C73274"/>
    <w:rsid w:val="00CE1E98"/>
    <w:rsid w:val="00CE3B89"/>
    <w:rsid w:val="00CE76D6"/>
    <w:rsid w:val="00D01951"/>
    <w:rsid w:val="00D13A71"/>
    <w:rsid w:val="00D72AE2"/>
    <w:rsid w:val="00D9682B"/>
    <w:rsid w:val="00DF2CB2"/>
    <w:rsid w:val="00EB4588"/>
    <w:rsid w:val="00ED200A"/>
    <w:rsid w:val="00EE6B9C"/>
    <w:rsid w:val="00F14E79"/>
    <w:rsid w:val="00FA64A2"/>
    <w:rsid w:val="00FB4980"/>
    <w:rsid w:val="00FE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6371"/>
  <w15:docId w15:val="{89B6C0FC-713D-42BE-96BA-8A379FE6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F1F11"/>
    <w:pPr>
      <w:widowControl w:val="0"/>
      <w:spacing w:after="0" w:line="240" w:lineRule="auto"/>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1FB"/>
    <w:pPr>
      <w:ind w:left="720"/>
      <w:contextualSpacing/>
    </w:pPr>
  </w:style>
  <w:style w:type="paragraph" w:customStyle="1" w:styleId="Default">
    <w:name w:val="Default"/>
    <w:rsid w:val="00644A5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87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CA7"/>
    <w:rPr>
      <w:rFonts w:ascii="Segoe UI" w:hAnsi="Segoe UI" w:cs="Segoe UI"/>
      <w:sz w:val="18"/>
      <w:szCs w:val="18"/>
    </w:rPr>
  </w:style>
  <w:style w:type="paragraph" w:customStyle="1" w:styleId="paragraph">
    <w:name w:val="paragraph"/>
    <w:basedOn w:val="Normal"/>
    <w:rsid w:val="004F1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1F11"/>
  </w:style>
  <w:style w:type="character" w:customStyle="1" w:styleId="eop">
    <w:name w:val="eop"/>
    <w:basedOn w:val="DefaultParagraphFont"/>
    <w:rsid w:val="004F1F11"/>
  </w:style>
  <w:style w:type="character" w:customStyle="1" w:styleId="Heading1Char">
    <w:name w:val="Heading 1 Char"/>
    <w:basedOn w:val="DefaultParagraphFont"/>
    <w:link w:val="Heading1"/>
    <w:uiPriority w:val="9"/>
    <w:rsid w:val="004F1F11"/>
    <w:rPr>
      <w:rFonts w:ascii="Calibri" w:eastAsia="Calibri" w:hAnsi="Calibri"/>
      <w:b/>
      <w:bCs/>
      <w:sz w:val="24"/>
      <w:szCs w:val="24"/>
    </w:rPr>
  </w:style>
  <w:style w:type="character" w:customStyle="1" w:styleId="tabchar">
    <w:name w:val="tabchar"/>
    <w:basedOn w:val="DefaultParagraphFont"/>
    <w:rsid w:val="004F1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70066">
      <w:bodyDiv w:val="1"/>
      <w:marLeft w:val="0"/>
      <w:marRight w:val="0"/>
      <w:marTop w:val="0"/>
      <w:marBottom w:val="0"/>
      <w:divBdr>
        <w:top w:val="none" w:sz="0" w:space="0" w:color="auto"/>
        <w:left w:val="none" w:sz="0" w:space="0" w:color="auto"/>
        <w:bottom w:val="none" w:sz="0" w:space="0" w:color="auto"/>
        <w:right w:val="none" w:sz="0" w:space="0" w:color="auto"/>
      </w:divBdr>
    </w:div>
    <w:div w:id="1379817856">
      <w:bodyDiv w:val="1"/>
      <w:marLeft w:val="0"/>
      <w:marRight w:val="0"/>
      <w:marTop w:val="0"/>
      <w:marBottom w:val="0"/>
      <w:divBdr>
        <w:top w:val="none" w:sz="0" w:space="0" w:color="auto"/>
        <w:left w:val="none" w:sz="0" w:space="0" w:color="auto"/>
        <w:bottom w:val="none" w:sz="0" w:space="0" w:color="auto"/>
        <w:right w:val="none" w:sz="0" w:space="0" w:color="auto"/>
      </w:divBdr>
      <w:divsChild>
        <w:div w:id="2131513976">
          <w:marLeft w:val="0"/>
          <w:marRight w:val="0"/>
          <w:marTop w:val="0"/>
          <w:marBottom w:val="0"/>
          <w:divBdr>
            <w:top w:val="none" w:sz="0" w:space="0" w:color="auto"/>
            <w:left w:val="none" w:sz="0" w:space="0" w:color="auto"/>
            <w:bottom w:val="none" w:sz="0" w:space="0" w:color="auto"/>
            <w:right w:val="none" w:sz="0" w:space="0" w:color="auto"/>
          </w:divBdr>
        </w:div>
        <w:div w:id="1901863769">
          <w:marLeft w:val="0"/>
          <w:marRight w:val="0"/>
          <w:marTop w:val="0"/>
          <w:marBottom w:val="0"/>
          <w:divBdr>
            <w:top w:val="none" w:sz="0" w:space="0" w:color="auto"/>
            <w:left w:val="none" w:sz="0" w:space="0" w:color="auto"/>
            <w:bottom w:val="none" w:sz="0" w:space="0" w:color="auto"/>
            <w:right w:val="none" w:sz="0" w:space="0" w:color="auto"/>
          </w:divBdr>
        </w:div>
        <w:div w:id="571281079">
          <w:marLeft w:val="0"/>
          <w:marRight w:val="0"/>
          <w:marTop w:val="0"/>
          <w:marBottom w:val="0"/>
          <w:divBdr>
            <w:top w:val="none" w:sz="0" w:space="0" w:color="auto"/>
            <w:left w:val="none" w:sz="0" w:space="0" w:color="auto"/>
            <w:bottom w:val="none" w:sz="0" w:space="0" w:color="auto"/>
            <w:right w:val="none" w:sz="0" w:space="0" w:color="auto"/>
          </w:divBdr>
        </w:div>
        <w:div w:id="2127580357">
          <w:marLeft w:val="0"/>
          <w:marRight w:val="0"/>
          <w:marTop w:val="0"/>
          <w:marBottom w:val="0"/>
          <w:divBdr>
            <w:top w:val="none" w:sz="0" w:space="0" w:color="auto"/>
            <w:left w:val="none" w:sz="0" w:space="0" w:color="auto"/>
            <w:bottom w:val="none" w:sz="0" w:space="0" w:color="auto"/>
            <w:right w:val="none" w:sz="0" w:space="0" w:color="auto"/>
          </w:divBdr>
        </w:div>
        <w:div w:id="1147941783">
          <w:marLeft w:val="0"/>
          <w:marRight w:val="0"/>
          <w:marTop w:val="0"/>
          <w:marBottom w:val="0"/>
          <w:divBdr>
            <w:top w:val="none" w:sz="0" w:space="0" w:color="auto"/>
            <w:left w:val="none" w:sz="0" w:space="0" w:color="auto"/>
            <w:bottom w:val="none" w:sz="0" w:space="0" w:color="auto"/>
            <w:right w:val="none" w:sz="0" w:space="0" w:color="auto"/>
          </w:divBdr>
        </w:div>
        <w:div w:id="913973901">
          <w:marLeft w:val="0"/>
          <w:marRight w:val="0"/>
          <w:marTop w:val="0"/>
          <w:marBottom w:val="0"/>
          <w:divBdr>
            <w:top w:val="none" w:sz="0" w:space="0" w:color="auto"/>
            <w:left w:val="none" w:sz="0" w:space="0" w:color="auto"/>
            <w:bottom w:val="none" w:sz="0" w:space="0" w:color="auto"/>
            <w:right w:val="none" w:sz="0" w:space="0" w:color="auto"/>
          </w:divBdr>
        </w:div>
        <w:div w:id="365446214">
          <w:marLeft w:val="0"/>
          <w:marRight w:val="0"/>
          <w:marTop w:val="0"/>
          <w:marBottom w:val="0"/>
          <w:divBdr>
            <w:top w:val="none" w:sz="0" w:space="0" w:color="auto"/>
            <w:left w:val="none" w:sz="0" w:space="0" w:color="auto"/>
            <w:bottom w:val="none" w:sz="0" w:space="0" w:color="auto"/>
            <w:right w:val="none" w:sz="0" w:space="0" w:color="auto"/>
          </w:divBdr>
        </w:div>
        <w:div w:id="1210992636">
          <w:marLeft w:val="0"/>
          <w:marRight w:val="0"/>
          <w:marTop w:val="0"/>
          <w:marBottom w:val="0"/>
          <w:divBdr>
            <w:top w:val="none" w:sz="0" w:space="0" w:color="auto"/>
            <w:left w:val="none" w:sz="0" w:space="0" w:color="auto"/>
            <w:bottom w:val="none" w:sz="0" w:space="0" w:color="auto"/>
            <w:right w:val="none" w:sz="0" w:space="0" w:color="auto"/>
          </w:divBdr>
        </w:div>
        <w:div w:id="526649564">
          <w:marLeft w:val="0"/>
          <w:marRight w:val="0"/>
          <w:marTop w:val="0"/>
          <w:marBottom w:val="0"/>
          <w:divBdr>
            <w:top w:val="none" w:sz="0" w:space="0" w:color="auto"/>
            <w:left w:val="none" w:sz="0" w:space="0" w:color="auto"/>
            <w:bottom w:val="none" w:sz="0" w:space="0" w:color="auto"/>
            <w:right w:val="none" w:sz="0" w:space="0" w:color="auto"/>
          </w:divBdr>
        </w:div>
        <w:div w:id="1771853428">
          <w:marLeft w:val="0"/>
          <w:marRight w:val="0"/>
          <w:marTop w:val="0"/>
          <w:marBottom w:val="0"/>
          <w:divBdr>
            <w:top w:val="none" w:sz="0" w:space="0" w:color="auto"/>
            <w:left w:val="none" w:sz="0" w:space="0" w:color="auto"/>
            <w:bottom w:val="none" w:sz="0" w:space="0" w:color="auto"/>
            <w:right w:val="none" w:sz="0" w:space="0" w:color="auto"/>
          </w:divBdr>
        </w:div>
        <w:div w:id="989598805">
          <w:marLeft w:val="0"/>
          <w:marRight w:val="0"/>
          <w:marTop w:val="0"/>
          <w:marBottom w:val="0"/>
          <w:divBdr>
            <w:top w:val="none" w:sz="0" w:space="0" w:color="auto"/>
            <w:left w:val="none" w:sz="0" w:space="0" w:color="auto"/>
            <w:bottom w:val="none" w:sz="0" w:space="0" w:color="auto"/>
            <w:right w:val="none" w:sz="0" w:space="0" w:color="auto"/>
          </w:divBdr>
        </w:div>
        <w:div w:id="457602400">
          <w:marLeft w:val="0"/>
          <w:marRight w:val="0"/>
          <w:marTop w:val="0"/>
          <w:marBottom w:val="0"/>
          <w:divBdr>
            <w:top w:val="none" w:sz="0" w:space="0" w:color="auto"/>
            <w:left w:val="none" w:sz="0" w:space="0" w:color="auto"/>
            <w:bottom w:val="none" w:sz="0" w:space="0" w:color="auto"/>
            <w:right w:val="none" w:sz="0" w:space="0" w:color="auto"/>
          </w:divBdr>
        </w:div>
        <w:div w:id="113837457">
          <w:marLeft w:val="0"/>
          <w:marRight w:val="0"/>
          <w:marTop w:val="0"/>
          <w:marBottom w:val="0"/>
          <w:divBdr>
            <w:top w:val="none" w:sz="0" w:space="0" w:color="auto"/>
            <w:left w:val="none" w:sz="0" w:space="0" w:color="auto"/>
            <w:bottom w:val="none" w:sz="0" w:space="0" w:color="auto"/>
            <w:right w:val="none" w:sz="0" w:space="0" w:color="auto"/>
          </w:divBdr>
        </w:div>
        <w:div w:id="381714191">
          <w:marLeft w:val="0"/>
          <w:marRight w:val="0"/>
          <w:marTop w:val="0"/>
          <w:marBottom w:val="0"/>
          <w:divBdr>
            <w:top w:val="none" w:sz="0" w:space="0" w:color="auto"/>
            <w:left w:val="none" w:sz="0" w:space="0" w:color="auto"/>
            <w:bottom w:val="none" w:sz="0" w:space="0" w:color="auto"/>
            <w:right w:val="none" w:sz="0" w:space="0" w:color="auto"/>
          </w:divBdr>
        </w:div>
        <w:div w:id="348915221">
          <w:marLeft w:val="0"/>
          <w:marRight w:val="0"/>
          <w:marTop w:val="0"/>
          <w:marBottom w:val="0"/>
          <w:divBdr>
            <w:top w:val="none" w:sz="0" w:space="0" w:color="auto"/>
            <w:left w:val="none" w:sz="0" w:space="0" w:color="auto"/>
            <w:bottom w:val="none" w:sz="0" w:space="0" w:color="auto"/>
            <w:right w:val="none" w:sz="0" w:space="0" w:color="auto"/>
          </w:divBdr>
        </w:div>
        <w:div w:id="1670525849">
          <w:marLeft w:val="0"/>
          <w:marRight w:val="0"/>
          <w:marTop w:val="0"/>
          <w:marBottom w:val="0"/>
          <w:divBdr>
            <w:top w:val="none" w:sz="0" w:space="0" w:color="auto"/>
            <w:left w:val="none" w:sz="0" w:space="0" w:color="auto"/>
            <w:bottom w:val="none" w:sz="0" w:space="0" w:color="auto"/>
            <w:right w:val="none" w:sz="0" w:space="0" w:color="auto"/>
          </w:divBdr>
        </w:div>
        <w:div w:id="304966043">
          <w:marLeft w:val="0"/>
          <w:marRight w:val="0"/>
          <w:marTop w:val="0"/>
          <w:marBottom w:val="0"/>
          <w:divBdr>
            <w:top w:val="none" w:sz="0" w:space="0" w:color="auto"/>
            <w:left w:val="none" w:sz="0" w:space="0" w:color="auto"/>
            <w:bottom w:val="none" w:sz="0" w:space="0" w:color="auto"/>
            <w:right w:val="none" w:sz="0" w:space="0" w:color="auto"/>
          </w:divBdr>
        </w:div>
        <w:div w:id="2107919294">
          <w:marLeft w:val="0"/>
          <w:marRight w:val="0"/>
          <w:marTop w:val="0"/>
          <w:marBottom w:val="0"/>
          <w:divBdr>
            <w:top w:val="none" w:sz="0" w:space="0" w:color="auto"/>
            <w:left w:val="none" w:sz="0" w:space="0" w:color="auto"/>
            <w:bottom w:val="none" w:sz="0" w:space="0" w:color="auto"/>
            <w:right w:val="none" w:sz="0" w:space="0" w:color="auto"/>
          </w:divBdr>
        </w:div>
        <w:div w:id="1752238013">
          <w:marLeft w:val="0"/>
          <w:marRight w:val="0"/>
          <w:marTop w:val="0"/>
          <w:marBottom w:val="0"/>
          <w:divBdr>
            <w:top w:val="none" w:sz="0" w:space="0" w:color="auto"/>
            <w:left w:val="none" w:sz="0" w:space="0" w:color="auto"/>
            <w:bottom w:val="none" w:sz="0" w:space="0" w:color="auto"/>
            <w:right w:val="none" w:sz="0" w:space="0" w:color="auto"/>
          </w:divBdr>
        </w:div>
        <w:div w:id="1867676590">
          <w:marLeft w:val="0"/>
          <w:marRight w:val="0"/>
          <w:marTop w:val="0"/>
          <w:marBottom w:val="0"/>
          <w:divBdr>
            <w:top w:val="none" w:sz="0" w:space="0" w:color="auto"/>
            <w:left w:val="none" w:sz="0" w:space="0" w:color="auto"/>
            <w:bottom w:val="none" w:sz="0" w:space="0" w:color="auto"/>
            <w:right w:val="none" w:sz="0" w:space="0" w:color="auto"/>
          </w:divBdr>
        </w:div>
        <w:div w:id="1792019567">
          <w:marLeft w:val="0"/>
          <w:marRight w:val="0"/>
          <w:marTop w:val="0"/>
          <w:marBottom w:val="0"/>
          <w:divBdr>
            <w:top w:val="none" w:sz="0" w:space="0" w:color="auto"/>
            <w:left w:val="none" w:sz="0" w:space="0" w:color="auto"/>
            <w:bottom w:val="none" w:sz="0" w:space="0" w:color="auto"/>
            <w:right w:val="none" w:sz="0" w:space="0" w:color="auto"/>
          </w:divBdr>
        </w:div>
        <w:div w:id="479880217">
          <w:marLeft w:val="0"/>
          <w:marRight w:val="0"/>
          <w:marTop w:val="0"/>
          <w:marBottom w:val="0"/>
          <w:divBdr>
            <w:top w:val="none" w:sz="0" w:space="0" w:color="auto"/>
            <w:left w:val="none" w:sz="0" w:space="0" w:color="auto"/>
            <w:bottom w:val="none" w:sz="0" w:space="0" w:color="auto"/>
            <w:right w:val="none" w:sz="0" w:space="0" w:color="auto"/>
          </w:divBdr>
        </w:div>
        <w:div w:id="1115827488">
          <w:marLeft w:val="0"/>
          <w:marRight w:val="0"/>
          <w:marTop w:val="0"/>
          <w:marBottom w:val="0"/>
          <w:divBdr>
            <w:top w:val="none" w:sz="0" w:space="0" w:color="auto"/>
            <w:left w:val="none" w:sz="0" w:space="0" w:color="auto"/>
            <w:bottom w:val="none" w:sz="0" w:space="0" w:color="auto"/>
            <w:right w:val="none" w:sz="0" w:space="0" w:color="auto"/>
          </w:divBdr>
        </w:div>
        <w:div w:id="1244219870">
          <w:marLeft w:val="0"/>
          <w:marRight w:val="0"/>
          <w:marTop w:val="0"/>
          <w:marBottom w:val="0"/>
          <w:divBdr>
            <w:top w:val="none" w:sz="0" w:space="0" w:color="auto"/>
            <w:left w:val="none" w:sz="0" w:space="0" w:color="auto"/>
            <w:bottom w:val="none" w:sz="0" w:space="0" w:color="auto"/>
            <w:right w:val="none" w:sz="0" w:space="0" w:color="auto"/>
          </w:divBdr>
        </w:div>
        <w:div w:id="1525484261">
          <w:marLeft w:val="0"/>
          <w:marRight w:val="0"/>
          <w:marTop w:val="0"/>
          <w:marBottom w:val="0"/>
          <w:divBdr>
            <w:top w:val="none" w:sz="0" w:space="0" w:color="auto"/>
            <w:left w:val="none" w:sz="0" w:space="0" w:color="auto"/>
            <w:bottom w:val="none" w:sz="0" w:space="0" w:color="auto"/>
            <w:right w:val="none" w:sz="0" w:space="0" w:color="auto"/>
          </w:divBdr>
        </w:div>
        <w:div w:id="49157846">
          <w:marLeft w:val="0"/>
          <w:marRight w:val="0"/>
          <w:marTop w:val="0"/>
          <w:marBottom w:val="0"/>
          <w:divBdr>
            <w:top w:val="none" w:sz="0" w:space="0" w:color="auto"/>
            <w:left w:val="none" w:sz="0" w:space="0" w:color="auto"/>
            <w:bottom w:val="none" w:sz="0" w:space="0" w:color="auto"/>
            <w:right w:val="none" w:sz="0" w:space="0" w:color="auto"/>
          </w:divBdr>
        </w:div>
        <w:div w:id="747464669">
          <w:marLeft w:val="0"/>
          <w:marRight w:val="0"/>
          <w:marTop w:val="0"/>
          <w:marBottom w:val="0"/>
          <w:divBdr>
            <w:top w:val="none" w:sz="0" w:space="0" w:color="auto"/>
            <w:left w:val="none" w:sz="0" w:space="0" w:color="auto"/>
            <w:bottom w:val="none" w:sz="0" w:space="0" w:color="auto"/>
            <w:right w:val="none" w:sz="0" w:space="0" w:color="auto"/>
          </w:divBdr>
        </w:div>
        <w:div w:id="1004550222">
          <w:marLeft w:val="0"/>
          <w:marRight w:val="0"/>
          <w:marTop w:val="0"/>
          <w:marBottom w:val="0"/>
          <w:divBdr>
            <w:top w:val="none" w:sz="0" w:space="0" w:color="auto"/>
            <w:left w:val="none" w:sz="0" w:space="0" w:color="auto"/>
            <w:bottom w:val="none" w:sz="0" w:space="0" w:color="auto"/>
            <w:right w:val="none" w:sz="0" w:space="0" w:color="auto"/>
          </w:divBdr>
        </w:div>
        <w:div w:id="652103961">
          <w:marLeft w:val="0"/>
          <w:marRight w:val="0"/>
          <w:marTop w:val="0"/>
          <w:marBottom w:val="0"/>
          <w:divBdr>
            <w:top w:val="none" w:sz="0" w:space="0" w:color="auto"/>
            <w:left w:val="none" w:sz="0" w:space="0" w:color="auto"/>
            <w:bottom w:val="none" w:sz="0" w:space="0" w:color="auto"/>
            <w:right w:val="none" w:sz="0" w:space="0" w:color="auto"/>
          </w:divBdr>
        </w:div>
        <w:div w:id="153665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Kris Allen</cp:lastModifiedBy>
  <cp:revision>4</cp:revision>
  <cp:lastPrinted>2024-02-13T17:01:00Z</cp:lastPrinted>
  <dcterms:created xsi:type="dcterms:W3CDTF">2024-02-13T17:44:00Z</dcterms:created>
  <dcterms:modified xsi:type="dcterms:W3CDTF">2024-02-16T15:44:00Z</dcterms:modified>
</cp:coreProperties>
</file>